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504" w:rsidRDefault="009A2504" w:rsidP="0079395D">
      <w:pPr>
        <w:pStyle w:val="2"/>
        <w:shd w:val="clear" w:color="auto" w:fill="auto"/>
        <w:spacing w:line="320" w:lineRule="exact"/>
        <w:ind w:left="765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9A2504" w:rsidRDefault="009A2504" w:rsidP="0079395D">
      <w:pPr>
        <w:pStyle w:val="2"/>
        <w:shd w:val="clear" w:color="auto" w:fill="auto"/>
        <w:spacing w:line="320" w:lineRule="exact"/>
        <w:ind w:left="7655"/>
        <w:jc w:val="center"/>
        <w:rPr>
          <w:sz w:val="28"/>
          <w:szCs w:val="28"/>
        </w:rPr>
      </w:pPr>
      <w:r w:rsidRPr="00161790">
        <w:rPr>
          <w:sz w:val="28"/>
          <w:szCs w:val="28"/>
        </w:rPr>
        <w:t>к правилам определения требований к отдельным</w:t>
      </w:r>
    </w:p>
    <w:p w:rsidR="009A2504" w:rsidRDefault="009A2504" w:rsidP="0079395D">
      <w:pPr>
        <w:pStyle w:val="2"/>
        <w:shd w:val="clear" w:color="auto" w:fill="auto"/>
        <w:spacing w:line="320" w:lineRule="exact"/>
        <w:ind w:left="7655"/>
        <w:jc w:val="center"/>
        <w:rPr>
          <w:sz w:val="28"/>
          <w:szCs w:val="28"/>
        </w:rPr>
      </w:pPr>
      <w:r w:rsidRPr="00161790">
        <w:rPr>
          <w:sz w:val="28"/>
          <w:szCs w:val="28"/>
        </w:rPr>
        <w:t>видам товаров, работ, услуг (в том числе предельные</w:t>
      </w:r>
    </w:p>
    <w:p w:rsidR="009A2504" w:rsidRDefault="009A2504" w:rsidP="0079395D">
      <w:pPr>
        <w:pStyle w:val="2"/>
        <w:shd w:val="clear" w:color="auto" w:fill="auto"/>
        <w:spacing w:line="320" w:lineRule="exact"/>
        <w:ind w:left="7655"/>
        <w:jc w:val="center"/>
        <w:rPr>
          <w:sz w:val="28"/>
          <w:szCs w:val="28"/>
        </w:rPr>
      </w:pPr>
      <w:r w:rsidRPr="00161790">
        <w:rPr>
          <w:sz w:val="28"/>
          <w:szCs w:val="28"/>
        </w:rPr>
        <w:t>цены товаров,</w:t>
      </w:r>
      <w:r>
        <w:rPr>
          <w:sz w:val="28"/>
          <w:szCs w:val="28"/>
        </w:rPr>
        <w:t xml:space="preserve"> </w:t>
      </w:r>
      <w:r w:rsidRPr="00161790">
        <w:rPr>
          <w:sz w:val="28"/>
          <w:szCs w:val="28"/>
        </w:rPr>
        <w:t>работ, услуг), закупаемым</w:t>
      </w:r>
      <w:r>
        <w:rPr>
          <w:sz w:val="28"/>
          <w:szCs w:val="28"/>
        </w:rPr>
        <w:t xml:space="preserve"> муниципальными органами Школьненского сельского поселения Белореченского района и подведомственными им </w:t>
      </w:r>
      <w:r w:rsidRPr="00161790">
        <w:rPr>
          <w:sz w:val="28"/>
          <w:szCs w:val="28"/>
        </w:rPr>
        <w:t>казенными</w:t>
      </w:r>
      <w:r w:rsidRPr="00D27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161790">
        <w:rPr>
          <w:sz w:val="28"/>
          <w:szCs w:val="28"/>
        </w:rPr>
        <w:t>бюджетными</w:t>
      </w:r>
    </w:p>
    <w:p w:rsidR="009A2504" w:rsidRDefault="009A2504" w:rsidP="0079395D">
      <w:pPr>
        <w:pStyle w:val="2"/>
        <w:shd w:val="clear" w:color="auto" w:fill="auto"/>
        <w:spacing w:line="320" w:lineRule="exact"/>
        <w:ind w:left="7655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Pr="00161790">
        <w:rPr>
          <w:sz w:val="28"/>
          <w:szCs w:val="28"/>
        </w:rPr>
        <w:t>чреждениями</w:t>
      </w:r>
      <w:r>
        <w:rPr>
          <w:sz w:val="28"/>
          <w:szCs w:val="28"/>
        </w:rPr>
        <w:t xml:space="preserve"> Школьненского сельского поселения Белореченского района</w:t>
      </w:r>
    </w:p>
    <w:p w:rsidR="009A2504" w:rsidRDefault="009A2504" w:rsidP="001B5B8C">
      <w:pPr>
        <w:pStyle w:val="2"/>
        <w:shd w:val="clear" w:color="auto" w:fill="auto"/>
        <w:spacing w:line="320" w:lineRule="exact"/>
        <w:ind w:left="1134" w:firstLine="1276"/>
        <w:jc w:val="right"/>
        <w:rPr>
          <w:sz w:val="28"/>
          <w:szCs w:val="28"/>
        </w:rPr>
      </w:pPr>
    </w:p>
    <w:p w:rsidR="009A2504" w:rsidRPr="0079395D" w:rsidRDefault="009A2504" w:rsidP="0079395D">
      <w:pPr>
        <w:pStyle w:val="2"/>
        <w:shd w:val="clear" w:color="auto" w:fill="auto"/>
        <w:spacing w:line="320" w:lineRule="exact"/>
        <w:ind w:left="1134"/>
        <w:jc w:val="center"/>
        <w:rPr>
          <w:b/>
          <w:bCs/>
          <w:sz w:val="28"/>
          <w:szCs w:val="28"/>
        </w:rPr>
      </w:pPr>
      <w:r w:rsidRPr="0079395D">
        <w:rPr>
          <w:b/>
          <w:bCs/>
          <w:sz w:val="28"/>
          <w:szCs w:val="28"/>
        </w:rPr>
        <w:t>ОБЯЗАТЕЛЬНЫЙ ПЕРЕЧЕНЬ</w:t>
      </w:r>
    </w:p>
    <w:p w:rsidR="009A2504" w:rsidRDefault="009A2504" w:rsidP="0079395D">
      <w:pPr>
        <w:pStyle w:val="2"/>
        <w:shd w:val="clear" w:color="auto" w:fill="auto"/>
        <w:spacing w:line="320" w:lineRule="exact"/>
        <w:ind w:left="1134"/>
        <w:jc w:val="center"/>
        <w:rPr>
          <w:b/>
          <w:bCs/>
          <w:sz w:val="28"/>
          <w:szCs w:val="28"/>
        </w:rPr>
      </w:pPr>
      <w:r w:rsidRPr="0079395D">
        <w:rPr>
          <w:b/>
          <w:bCs/>
          <w:sz w:val="28"/>
          <w:szCs w:val="28"/>
        </w:rPr>
        <w:t xml:space="preserve">отдельных видов товаров, работ, услуг, в отношении которых определяются </w:t>
      </w:r>
    </w:p>
    <w:p w:rsidR="009A2504" w:rsidRDefault="009A2504" w:rsidP="0079395D">
      <w:pPr>
        <w:pStyle w:val="2"/>
        <w:shd w:val="clear" w:color="auto" w:fill="auto"/>
        <w:spacing w:line="320" w:lineRule="exact"/>
        <w:ind w:left="1134"/>
        <w:jc w:val="center"/>
        <w:rPr>
          <w:b/>
          <w:bCs/>
          <w:sz w:val="28"/>
          <w:szCs w:val="28"/>
        </w:rPr>
      </w:pPr>
      <w:r w:rsidRPr="0079395D">
        <w:rPr>
          <w:b/>
          <w:bCs/>
          <w:sz w:val="28"/>
          <w:szCs w:val="28"/>
        </w:rPr>
        <w:t xml:space="preserve">требования к потребительским свойствам (в том числе, качеству) и иным </w:t>
      </w:r>
    </w:p>
    <w:p w:rsidR="009A2504" w:rsidRDefault="009A2504" w:rsidP="00BD35D5">
      <w:pPr>
        <w:pStyle w:val="2"/>
        <w:shd w:val="clear" w:color="auto" w:fill="auto"/>
        <w:spacing w:line="320" w:lineRule="exact"/>
        <w:ind w:left="1134"/>
        <w:jc w:val="center"/>
        <w:rPr>
          <w:sz w:val="28"/>
          <w:szCs w:val="28"/>
        </w:rPr>
      </w:pPr>
      <w:r w:rsidRPr="0079395D">
        <w:rPr>
          <w:b/>
          <w:bCs/>
          <w:sz w:val="28"/>
          <w:szCs w:val="28"/>
        </w:rPr>
        <w:t>характеристикам (в том числе, предельные цены товаров, работ, услуг)</w:t>
      </w:r>
    </w:p>
    <w:tbl>
      <w:tblPr>
        <w:tblW w:w="161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884"/>
        <w:gridCol w:w="3616"/>
        <w:gridCol w:w="3780"/>
        <w:gridCol w:w="850"/>
        <w:gridCol w:w="851"/>
        <w:gridCol w:w="2030"/>
        <w:gridCol w:w="2389"/>
        <w:gridCol w:w="1260"/>
      </w:tblGrid>
      <w:tr w:rsidR="009A2504" w:rsidRPr="000E1598">
        <w:trPr>
          <w:trHeight w:val="431"/>
        </w:trPr>
        <w:tc>
          <w:tcPr>
            <w:tcW w:w="468" w:type="dxa"/>
            <w:vMerge w:val="restart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884" w:type="dxa"/>
            <w:vMerge w:val="restart"/>
          </w:tcPr>
          <w:p w:rsidR="009A2504" w:rsidRPr="004C4B6B" w:rsidRDefault="009A2504" w:rsidP="000E1598">
            <w:pPr>
              <w:pStyle w:val="2"/>
              <w:shd w:val="clear" w:color="auto" w:fill="auto"/>
              <w:tabs>
                <w:tab w:val="left" w:pos="1235"/>
              </w:tabs>
              <w:spacing w:line="320" w:lineRule="exact"/>
              <w:ind w:right="-108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Код по ОКПД</w:t>
            </w:r>
          </w:p>
        </w:tc>
        <w:tc>
          <w:tcPr>
            <w:tcW w:w="3616" w:type="dxa"/>
            <w:vMerge w:val="restart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Наименование отдельных видов товаров, работ, услуг</w:t>
            </w:r>
          </w:p>
        </w:tc>
        <w:tc>
          <w:tcPr>
            <w:tcW w:w="11160" w:type="dxa"/>
            <w:gridSpan w:val="6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Требования к качеству, потребительским свойствам и иным характеристикам (в том числе, предельные цены)</w:t>
            </w:r>
          </w:p>
        </w:tc>
      </w:tr>
      <w:tr w:rsidR="009A2504" w:rsidRPr="000E1598">
        <w:trPr>
          <w:trHeight w:val="213"/>
        </w:trPr>
        <w:tc>
          <w:tcPr>
            <w:tcW w:w="468" w:type="dxa"/>
            <w:vMerge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</w:tcPr>
          <w:p w:rsidR="009A2504" w:rsidRPr="004C4B6B" w:rsidRDefault="009A2504" w:rsidP="000E1598">
            <w:pPr>
              <w:pStyle w:val="2"/>
              <w:shd w:val="clear" w:color="auto" w:fill="auto"/>
              <w:tabs>
                <w:tab w:val="left" w:pos="1235"/>
              </w:tabs>
              <w:spacing w:line="320" w:lineRule="exact"/>
              <w:ind w:right="-108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616" w:type="dxa"/>
            <w:vMerge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780" w:type="dxa"/>
            <w:vMerge w:val="restart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Наименование характеристики</w:t>
            </w:r>
          </w:p>
        </w:tc>
        <w:tc>
          <w:tcPr>
            <w:tcW w:w="1701" w:type="dxa"/>
            <w:gridSpan w:val="2"/>
            <w:vMerge w:val="restart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5679" w:type="dxa"/>
            <w:gridSpan w:val="3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Значение характеристики</w:t>
            </w:r>
          </w:p>
        </w:tc>
      </w:tr>
      <w:tr w:rsidR="009A2504" w:rsidRPr="000E1598">
        <w:trPr>
          <w:trHeight w:val="213"/>
        </w:trPr>
        <w:tc>
          <w:tcPr>
            <w:tcW w:w="468" w:type="dxa"/>
            <w:vMerge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</w:tcPr>
          <w:p w:rsidR="009A2504" w:rsidRPr="004C4B6B" w:rsidRDefault="009A2504" w:rsidP="000E1598">
            <w:pPr>
              <w:pStyle w:val="2"/>
              <w:shd w:val="clear" w:color="auto" w:fill="auto"/>
              <w:tabs>
                <w:tab w:val="left" w:pos="1235"/>
              </w:tabs>
              <w:spacing w:line="320" w:lineRule="exact"/>
              <w:ind w:right="-108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616" w:type="dxa"/>
            <w:vMerge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780" w:type="dxa"/>
            <w:vMerge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vMerge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5679" w:type="dxa"/>
            <w:gridSpan w:val="3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муниципальные бюджетные и казенные учреждения</w:t>
            </w:r>
          </w:p>
        </w:tc>
      </w:tr>
      <w:tr w:rsidR="009A2504" w:rsidRPr="000E1598" w:rsidTr="00BD35D5">
        <w:trPr>
          <w:cantSplit/>
          <w:trHeight w:val="1555"/>
        </w:trPr>
        <w:tc>
          <w:tcPr>
            <w:tcW w:w="468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616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78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extDirection w:val="btLr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Код по ОКЕИ</w:t>
            </w:r>
          </w:p>
        </w:tc>
        <w:tc>
          <w:tcPr>
            <w:tcW w:w="851" w:type="dxa"/>
            <w:textDirection w:val="btLr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2030" w:type="dxa"/>
            <w:textDirection w:val="btLr"/>
          </w:tcPr>
          <w:p w:rsidR="009A2504" w:rsidRPr="004C4B6B" w:rsidRDefault="009A2504" w:rsidP="00BA04C9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>Руководитель казенного учреждения, руководитель бюджетного учреждения</w:t>
            </w:r>
          </w:p>
        </w:tc>
        <w:tc>
          <w:tcPr>
            <w:tcW w:w="2389" w:type="dxa"/>
            <w:textDirection w:val="btLr"/>
          </w:tcPr>
          <w:p w:rsidR="009A2504" w:rsidRPr="004C4B6B" w:rsidRDefault="009A2504" w:rsidP="00BA04C9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>Заместитель руководителя казенного учреждения, заместитель руководителя бюджетного учреждения</w:t>
            </w:r>
          </w:p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60" w:type="dxa"/>
            <w:textDirection w:val="btLr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Иные должности</w:t>
            </w:r>
          </w:p>
        </w:tc>
      </w:tr>
      <w:tr w:rsidR="009A2504" w:rsidRPr="000E1598">
        <w:trPr>
          <w:cantSplit/>
          <w:trHeight w:val="1134"/>
        </w:trPr>
        <w:tc>
          <w:tcPr>
            <w:tcW w:w="468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84" w:type="dxa"/>
            <w:textDirection w:val="btLr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30.02.12</w:t>
            </w:r>
          </w:p>
        </w:tc>
        <w:tc>
          <w:tcPr>
            <w:tcW w:w="3616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Машины вычислительные электронные цифровые портативные массой не более 10 кг для автоматической обработки данных («лэптопы», «ноутбуки», «сабноутбуки»). Пояснение по требуемой продукции: ноутбуки, планшетные компьютеры.</w:t>
            </w:r>
          </w:p>
        </w:tc>
        <w:tc>
          <w:tcPr>
            <w:tcW w:w="378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right="-108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r w:rsidRPr="004C4B6B">
              <w:rPr>
                <w:rFonts w:cs="Calibri"/>
                <w:sz w:val="20"/>
                <w:szCs w:val="20"/>
                <w:lang w:val="en-US" w:eastAsia="en-US"/>
              </w:rPr>
              <w:t>wi</w:t>
            </w:r>
            <w:r w:rsidRPr="004C4B6B">
              <w:rPr>
                <w:rFonts w:cs="Calibri"/>
                <w:sz w:val="20"/>
                <w:szCs w:val="20"/>
                <w:lang w:eastAsia="en-US"/>
              </w:rPr>
              <w:t>-</w:t>
            </w:r>
            <w:r w:rsidRPr="004C4B6B">
              <w:rPr>
                <w:rFonts w:cs="Calibri"/>
                <w:sz w:val="20"/>
                <w:szCs w:val="20"/>
                <w:lang w:val="en-US" w:eastAsia="en-US"/>
              </w:rPr>
              <w:t>fi</w:t>
            </w:r>
            <w:r w:rsidRPr="004C4B6B">
              <w:rPr>
                <w:rFonts w:cs="Calibri"/>
                <w:sz w:val="20"/>
                <w:szCs w:val="20"/>
                <w:lang w:eastAsia="en-US"/>
              </w:rPr>
              <w:t xml:space="preserve">, </w:t>
            </w:r>
            <w:r w:rsidRPr="004C4B6B">
              <w:rPr>
                <w:rFonts w:cs="Calibri"/>
                <w:sz w:val="20"/>
                <w:szCs w:val="20"/>
                <w:lang w:val="en-US" w:eastAsia="en-US"/>
              </w:rPr>
              <w:t>Bluetooth</w:t>
            </w:r>
            <w:r w:rsidRPr="004C4B6B">
              <w:rPr>
                <w:rFonts w:cs="Calibri"/>
                <w:sz w:val="20"/>
                <w:szCs w:val="20"/>
                <w:lang w:eastAsia="en-US"/>
              </w:rPr>
              <w:t>, поддержка 3</w:t>
            </w:r>
            <w:r w:rsidRPr="004C4B6B">
              <w:rPr>
                <w:rFonts w:cs="Calibri"/>
                <w:sz w:val="20"/>
                <w:szCs w:val="20"/>
                <w:lang w:val="en-US" w:eastAsia="en-US"/>
              </w:rPr>
              <w:t>g</w:t>
            </w:r>
            <w:r w:rsidRPr="004C4B6B">
              <w:rPr>
                <w:rFonts w:cs="Calibri"/>
                <w:sz w:val="20"/>
                <w:szCs w:val="20"/>
                <w:lang w:eastAsia="en-US"/>
              </w:rPr>
              <w:t>, (</w:t>
            </w:r>
            <w:r w:rsidRPr="004C4B6B">
              <w:rPr>
                <w:rFonts w:cs="Calibri"/>
                <w:sz w:val="20"/>
                <w:szCs w:val="20"/>
                <w:lang w:val="en-US" w:eastAsia="en-US"/>
              </w:rPr>
              <w:t>UMTS</w:t>
            </w:r>
            <w:r w:rsidRPr="004C4B6B">
              <w:rPr>
                <w:rFonts w:cs="Calibri"/>
                <w:sz w:val="20"/>
                <w:szCs w:val="20"/>
                <w:lang w:eastAsia="en-US"/>
              </w:rPr>
              <w:t>), тип видеоадаптера, время работы, операционная системы, предусмотренное программное обеспечение, предельна цена</w:t>
            </w:r>
          </w:p>
        </w:tc>
        <w:tc>
          <w:tcPr>
            <w:tcW w:w="85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03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389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</w:tr>
      <w:tr w:rsidR="009A2504" w:rsidRPr="000E1598">
        <w:trPr>
          <w:cantSplit/>
          <w:trHeight w:val="1134"/>
        </w:trPr>
        <w:tc>
          <w:tcPr>
            <w:tcW w:w="468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84" w:type="dxa"/>
            <w:textDirection w:val="btLr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30.02.15</w:t>
            </w:r>
          </w:p>
        </w:tc>
        <w:tc>
          <w:tcPr>
            <w:tcW w:w="3616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данных, запоминающие устройства, устройства ввода, устройства вывода. Пояснение по требуемой продукции: компьютеры персональные, настольные, рабочие станции вывода</w:t>
            </w:r>
          </w:p>
        </w:tc>
        <w:tc>
          <w:tcPr>
            <w:tcW w:w="378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Тип (моноблок/системный блок и монитор), размер экрана/ 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85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03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389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</w:tr>
      <w:tr w:rsidR="009A2504" w:rsidRPr="000E1598">
        <w:trPr>
          <w:cantSplit/>
          <w:trHeight w:val="1134"/>
        </w:trPr>
        <w:tc>
          <w:tcPr>
            <w:tcW w:w="468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84" w:type="dxa"/>
            <w:textDirection w:val="btLr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30.02.16</w:t>
            </w:r>
          </w:p>
        </w:tc>
        <w:tc>
          <w:tcPr>
            <w:tcW w:w="3616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Устройства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многофункциональные устройства</w:t>
            </w:r>
          </w:p>
        </w:tc>
        <w:tc>
          <w:tcPr>
            <w:tcW w:w="3780" w:type="dxa"/>
          </w:tcPr>
          <w:p w:rsidR="009A2504" w:rsidRPr="004C4B6B" w:rsidRDefault="009A2504" w:rsidP="006718C6">
            <w:pPr>
              <w:pStyle w:val="2"/>
              <w:shd w:val="clear" w:color="auto" w:fill="auto"/>
              <w:spacing w:line="320" w:lineRule="exact"/>
              <w:ind w:left="-108" w:right="-108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>Метод печати (струйный/лазерный –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карт, памяти и т.р.)</w:t>
            </w:r>
          </w:p>
        </w:tc>
        <w:tc>
          <w:tcPr>
            <w:tcW w:w="85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03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2389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</w:tr>
      <w:tr w:rsidR="009A2504" w:rsidRPr="000E1598">
        <w:trPr>
          <w:cantSplit/>
          <w:trHeight w:val="1134"/>
        </w:trPr>
        <w:tc>
          <w:tcPr>
            <w:tcW w:w="468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84" w:type="dxa"/>
            <w:textDirection w:val="btLr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32.20.11</w:t>
            </w:r>
          </w:p>
        </w:tc>
        <w:tc>
          <w:tcPr>
            <w:tcW w:w="3616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Аппаратура передающая для радиосвязи, радиовещания и телевидения. Пояснение по требуемой продукции: телефоны мобильные</w:t>
            </w:r>
          </w:p>
        </w:tc>
        <w:tc>
          <w:tcPr>
            <w:tcW w:w="378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 xml:space="preserve">Тип устройства (телефон/смартфон), поддерживающие стандарты, операционная система, время работы, метод управления (сенсорный/кнопочный), количество </w:t>
            </w:r>
            <w:r w:rsidRPr="004C4B6B">
              <w:rPr>
                <w:rFonts w:cs="Calibri"/>
                <w:sz w:val="18"/>
                <w:szCs w:val="18"/>
                <w:lang w:val="en-US" w:eastAsia="en-US"/>
              </w:rPr>
              <w:t>SIM</w:t>
            </w:r>
            <w:r w:rsidRPr="004C4B6B">
              <w:rPr>
                <w:rFonts w:cs="Calibri"/>
                <w:sz w:val="18"/>
                <w:szCs w:val="18"/>
                <w:lang w:eastAsia="en-US"/>
              </w:rPr>
              <w:t xml:space="preserve"> – карт, наличие модулей и интерфейсов (</w:t>
            </w:r>
            <w:r w:rsidRPr="004C4B6B">
              <w:rPr>
                <w:rFonts w:cs="Calibri"/>
                <w:sz w:val="18"/>
                <w:szCs w:val="18"/>
                <w:lang w:val="en-US" w:eastAsia="en-US"/>
              </w:rPr>
              <w:t>wi</w:t>
            </w:r>
            <w:r w:rsidRPr="004C4B6B">
              <w:rPr>
                <w:rFonts w:cs="Calibri"/>
                <w:sz w:val="18"/>
                <w:szCs w:val="18"/>
                <w:lang w:eastAsia="en-US"/>
              </w:rPr>
              <w:t>-</w:t>
            </w:r>
            <w:r w:rsidRPr="004C4B6B">
              <w:rPr>
                <w:rFonts w:cs="Calibri"/>
                <w:sz w:val="18"/>
                <w:szCs w:val="18"/>
                <w:lang w:val="en-US" w:eastAsia="en-US"/>
              </w:rPr>
              <w:t>fi</w:t>
            </w:r>
            <w:r w:rsidRPr="004C4B6B">
              <w:rPr>
                <w:rFonts w:cs="Calibri"/>
                <w:sz w:val="18"/>
                <w:szCs w:val="18"/>
                <w:lang w:eastAsia="en-US"/>
              </w:rPr>
              <w:t xml:space="preserve">, </w:t>
            </w:r>
            <w:r w:rsidRPr="004C4B6B">
              <w:rPr>
                <w:rFonts w:cs="Calibri"/>
                <w:sz w:val="18"/>
                <w:szCs w:val="18"/>
                <w:lang w:val="en-US" w:eastAsia="en-US"/>
              </w:rPr>
              <w:t>Bluetooth</w:t>
            </w:r>
            <w:r w:rsidRPr="004C4B6B">
              <w:rPr>
                <w:rFonts w:cs="Calibri"/>
                <w:sz w:val="18"/>
                <w:szCs w:val="18"/>
                <w:lang w:eastAsia="en-US"/>
              </w:rPr>
              <w:t xml:space="preserve">, </w:t>
            </w:r>
            <w:r w:rsidRPr="004C4B6B">
              <w:rPr>
                <w:rFonts w:cs="Calibri"/>
                <w:sz w:val="18"/>
                <w:szCs w:val="18"/>
                <w:lang w:val="en-US" w:eastAsia="en-US"/>
              </w:rPr>
              <w:t>USB</w:t>
            </w:r>
            <w:r w:rsidRPr="004C4B6B">
              <w:rPr>
                <w:rFonts w:cs="Calibri"/>
                <w:sz w:val="18"/>
                <w:szCs w:val="18"/>
                <w:lang w:eastAsia="en-US"/>
              </w:rPr>
              <w:t xml:space="preserve">, </w:t>
            </w:r>
            <w:r w:rsidRPr="004C4B6B">
              <w:rPr>
                <w:rFonts w:cs="Calibri"/>
                <w:sz w:val="18"/>
                <w:szCs w:val="18"/>
                <w:lang w:val="en-US" w:eastAsia="en-US"/>
              </w:rPr>
              <w:t>GPS</w:t>
            </w:r>
            <w:r w:rsidRPr="004C4B6B">
              <w:rPr>
                <w:rFonts w:cs="Calibri"/>
                <w:sz w:val="18"/>
                <w:szCs w:val="18"/>
                <w:lang w:eastAsia="en-US"/>
              </w:rPr>
              <w:t>), стоимость годового владения оборудованием (включая договоры технической поддержки, обслуживания, сервисные договоры) из расчетана одного абонента (одну единицу трафика) в течение всего срока службы, предельная цена</w:t>
            </w:r>
          </w:p>
        </w:tc>
        <w:tc>
          <w:tcPr>
            <w:tcW w:w="85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383</w:t>
            </w:r>
          </w:p>
        </w:tc>
        <w:tc>
          <w:tcPr>
            <w:tcW w:w="851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203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Не более 10 тыс.</w:t>
            </w:r>
          </w:p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389" w:type="dxa"/>
          </w:tcPr>
          <w:p w:rsidR="009A2504" w:rsidRPr="004C4B6B" w:rsidRDefault="009A2504" w:rsidP="00BA04C9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Не более 7 тыс.</w:t>
            </w:r>
          </w:p>
        </w:tc>
        <w:tc>
          <w:tcPr>
            <w:tcW w:w="126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A2504" w:rsidRPr="000E1598">
        <w:trPr>
          <w:cantSplit/>
          <w:trHeight w:val="386"/>
        </w:trPr>
        <w:tc>
          <w:tcPr>
            <w:tcW w:w="468" w:type="dxa"/>
            <w:vMerge w:val="restart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84" w:type="dxa"/>
            <w:vMerge w:val="restart"/>
            <w:textDirection w:val="btLr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34.10.22</w:t>
            </w:r>
          </w:p>
        </w:tc>
        <w:tc>
          <w:tcPr>
            <w:tcW w:w="3616" w:type="dxa"/>
            <w:vMerge w:val="restart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Автомобили легковые</w:t>
            </w:r>
          </w:p>
        </w:tc>
        <w:tc>
          <w:tcPr>
            <w:tcW w:w="378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Мощность двигателя</w:t>
            </w:r>
          </w:p>
        </w:tc>
        <w:tc>
          <w:tcPr>
            <w:tcW w:w="85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851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Лош.сила</w:t>
            </w:r>
          </w:p>
        </w:tc>
        <w:tc>
          <w:tcPr>
            <w:tcW w:w="203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389" w:type="dxa"/>
            <w:vMerge w:val="restart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vMerge w:val="restart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</w:tr>
      <w:tr w:rsidR="009A2504" w:rsidRPr="000E1598">
        <w:trPr>
          <w:cantSplit/>
          <w:trHeight w:val="385"/>
        </w:trPr>
        <w:tc>
          <w:tcPr>
            <w:tcW w:w="468" w:type="dxa"/>
            <w:vMerge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extDirection w:val="btLr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616" w:type="dxa"/>
            <w:vMerge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78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85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383</w:t>
            </w:r>
          </w:p>
        </w:tc>
        <w:tc>
          <w:tcPr>
            <w:tcW w:w="851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203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389" w:type="dxa"/>
            <w:vMerge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vMerge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</w:tr>
      <w:tr w:rsidR="009A2504" w:rsidRPr="000E1598">
        <w:trPr>
          <w:cantSplit/>
          <w:trHeight w:val="895"/>
        </w:trPr>
        <w:tc>
          <w:tcPr>
            <w:tcW w:w="468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84" w:type="dxa"/>
            <w:textDirection w:val="btLr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>34.10.30</w:t>
            </w:r>
          </w:p>
        </w:tc>
        <w:tc>
          <w:tcPr>
            <w:tcW w:w="3616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Средства автотранспортные для перевозки 10 человек и более</w:t>
            </w:r>
          </w:p>
        </w:tc>
        <w:tc>
          <w:tcPr>
            <w:tcW w:w="378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Мощность двигателя, комплектация</w:t>
            </w:r>
          </w:p>
        </w:tc>
        <w:tc>
          <w:tcPr>
            <w:tcW w:w="85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2389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A2504" w:rsidRPr="000E1598">
        <w:trPr>
          <w:cantSplit/>
          <w:trHeight w:val="870"/>
        </w:trPr>
        <w:tc>
          <w:tcPr>
            <w:tcW w:w="468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84" w:type="dxa"/>
            <w:textDirection w:val="btLr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>34.10.41</w:t>
            </w:r>
          </w:p>
        </w:tc>
        <w:tc>
          <w:tcPr>
            <w:tcW w:w="3616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Средства автотранспортные грузовые</w:t>
            </w:r>
          </w:p>
        </w:tc>
        <w:tc>
          <w:tcPr>
            <w:tcW w:w="378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Мощность двигателя, комплектация</w:t>
            </w:r>
          </w:p>
        </w:tc>
        <w:tc>
          <w:tcPr>
            <w:tcW w:w="85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2389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8"/>
                <w:szCs w:val="28"/>
                <w:lang w:eastAsia="en-US"/>
              </w:rPr>
            </w:pPr>
          </w:p>
        </w:tc>
      </w:tr>
      <w:tr w:rsidR="009A2504" w:rsidRPr="000E1598">
        <w:trPr>
          <w:cantSplit/>
          <w:trHeight w:val="1134"/>
        </w:trPr>
        <w:tc>
          <w:tcPr>
            <w:tcW w:w="468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84" w:type="dxa"/>
            <w:textDirection w:val="btLr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36.11.11</w:t>
            </w:r>
          </w:p>
        </w:tc>
        <w:tc>
          <w:tcPr>
            <w:tcW w:w="3616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Мебель для сидения с металлическим каркасом</w:t>
            </w:r>
          </w:p>
        </w:tc>
        <w:tc>
          <w:tcPr>
            <w:tcW w:w="378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Материал (металл), обивочные материалы</w:t>
            </w:r>
          </w:p>
        </w:tc>
        <w:tc>
          <w:tcPr>
            <w:tcW w:w="85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</w:tcPr>
          <w:p w:rsidR="009A2504" w:rsidRPr="004C4B6B" w:rsidRDefault="009A2504" w:rsidP="007917B9">
            <w:pPr>
              <w:pStyle w:val="2"/>
              <w:shd w:val="clear" w:color="auto" w:fill="auto"/>
              <w:spacing w:line="240" w:lineRule="auto"/>
              <w:ind w:right="-62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>Предельное значение – кожа натуральная,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389" w:type="dxa"/>
          </w:tcPr>
          <w:p w:rsidR="009A2504" w:rsidRPr="004C4B6B" w:rsidRDefault="009A2504" w:rsidP="007917B9">
            <w:pPr>
              <w:pStyle w:val="2"/>
              <w:shd w:val="clear" w:color="auto" w:fill="auto"/>
              <w:spacing w:line="240" w:lineRule="auto"/>
              <w:ind w:right="-62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 xml:space="preserve">Предельное значение – кожа натуральная, возможные значения: искусственная кожа, мебельный (искусственный) мех, искусственная замша (микрофибра), ткань, нетканые материалы </w:t>
            </w:r>
          </w:p>
          <w:p w:rsidR="009A2504" w:rsidRPr="004C4B6B" w:rsidRDefault="009A2504" w:rsidP="007917B9">
            <w:pPr>
              <w:pStyle w:val="2"/>
              <w:shd w:val="clear" w:color="auto" w:fill="auto"/>
              <w:spacing w:line="240" w:lineRule="auto"/>
              <w:ind w:right="-62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60" w:type="dxa"/>
          </w:tcPr>
          <w:p w:rsidR="009A2504" w:rsidRPr="004C4B6B" w:rsidRDefault="009A2504" w:rsidP="007917B9">
            <w:pPr>
              <w:pStyle w:val="2"/>
              <w:shd w:val="clear" w:color="auto" w:fill="auto"/>
              <w:spacing w:line="240" w:lineRule="auto"/>
              <w:ind w:right="-62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 xml:space="preserve">Предельное значение – ткань;возможные значения: нетканые материалы </w:t>
            </w:r>
          </w:p>
        </w:tc>
      </w:tr>
      <w:tr w:rsidR="009A2504" w:rsidRPr="000E1598">
        <w:trPr>
          <w:cantSplit/>
          <w:trHeight w:val="1609"/>
        </w:trPr>
        <w:tc>
          <w:tcPr>
            <w:tcW w:w="468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4" w:type="dxa"/>
            <w:textDirection w:val="btLr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36.11.12</w:t>
            </w:r>
          </w:p>
        </w:tc>
        <w:tc>
          <w:tcPr>
            <w:tcW w:w="3616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Мебель для сидения с деревянным каркасом</w:t>
            </w:r>
          </w:p>
        </w:tc>
        <w:tc>
          <w:tcPr>
            <w:tcW w:w="378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Материал (вид древесины)</w:t>
            </w:r>
          </w:p>
        </w:tc>
        <w:tc>
          <w:tcPr>
            <w:tcW w:w="85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</w:tcPr>
          <w:p w:rsidR="009A2504" w:rsidRPr="004C4B6B" w:rsidRDefault="009A2504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 xml:space="preserve"> возможные значения: древесина хвойных и мягколиственных пород: березааа, лиственница, сосна, ель</w:t>
            </w:r>
          </w:p>
          <w:p w:rsidR="009A2504" w:rsidRPr="004C4B6B" w:rsidRDefault="009A2504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389" w:type="dxa"/>
          </w:tcPr>
          <w:p w:rsidR="009A2504" w:rsidRPr="004C4B6B" w:rsidRDefault="009A2504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>возможные значения: древесина хвойных и мягколиственных пород: березааа, лиственница, сосна, ель</w:t>
            </w:r>
          </w:p>
          <w:p w:rsidR="009A2504" w:rsidRPr="004C4B6B" w:rsidRDefault="009A2504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60" w:type="dxa"/>
          </w:tcPr>
          <w:p w:rsidR="009A2504" w:rsidRPr="004C4B6B" w:rsidRDefault="009A2504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16"/>
                <w:szCs w:val="16"/>
                <w:lang w:eastAsia="en-US"/>
              </w:rPr>
              <w:t xml:space="preserve">возможные значения: древесина хвойных и мягколиственных пород: березааа, лиственница, сосна, ель </w:t>
            </w:r>
          </w:p>
        </w:tc>
      </w:tr>
      <w:tr w:rsidR="009A2504" w:rsidRPr="000E1598">
        <w:trPr>
          <w:cantSplit/>
          <w:trHeight w:val="1685"/>
        </w:trPr>
        <w:tc>
          <w:tcPr>
            <w:tcW w:w="468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textDirection w:val="btLr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616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78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Обивочные материалы</w:t>
            </w:r>
          </w:p>
        </w:tc>
        <w:tc>
          <w:tcPr>
            <w:tcW w:w="85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</w:tcPr>
          <w:p w:rsidR="009A2504" w:rsidRPr="004C4B6B" w:rsidRDefault="009A2504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 xml:space="preserve">Предельное значение – кожа натуральная; возможные значения искусственная кожа; мебельный (искусственный) мех, искусственная замша (микрофибра), ткань, нетканые материалы </w:t>
            </w:r>
          </w:p>
        </w:tc>
        <w:tc>
          <w:tcPr>
            <w:tcW w:w="2389" w:type="dxa"/>
          </w:tcPr>
          <w:p w:rsidR="009A2504" w:rsidRPr="004C4B6B" w:rsidRDefault="009A2504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 xml:space="preserve">Предельное значение – кожа натуральная; возможные значения искусственная кожа; мебельный (искусственный) мех, искусственная замша (микрофибра), ткань, нетканые материалы </w:t>
            </w:r>
          </w:p>
        </w:tc>
        <w:tc>
          <w:tcPr>
            <w:tcW w:w="1260" w:type="dxa"/>
          </w:tcPr>
          <w:p w:rsidR="009A2504" w:rsidRPr="004C4B6B" w:rsidRDefault="009A2504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 xml:space="preserve">Предельное значение – ткань, возможное значение: нетканые материалы </w:t>
            </w:r>
          </w:p>
          <w:p w:rsidR="009A2504" w:rsidRPr="004C4B6B" w:rsidRDefault="009A2504" w:rsidP="0079395D">
            <w:pPr>
              <w:pStyle w:val="2"/>
              <w:shd w:val="clear" w:color="auto" w:fill="auto"/>
              <w:spacing w:line="240" w:lineRule="auto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A2504" w:rsidRPr="000E1598">
        <w:trPr>
          <w:cantSplit/>
          <w:trHeight w:val="1254"/>
        </w:trPr>
        <w:tc>
          <w:tcPr>
            <w:tcW w:w="468" w:type="dxa"/>
          </w:tcPr>
          <w:p w:rsidR="009A2504" w:rsidRPr="004C4B6B" w:rsidRDefault="009A2504" w:rsidP="00846209">
            <w:pPr>
              <w:pStyle w:val="2"/>
              <w:shd w:val="clear" w:color="auto" w:fill="auto"/>
              <w:spacing w:line="320" w:lineRule="exact"/>
              <w:ind w:left="-60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84" w:type="dxa"/>
            <w:textDirection w:val="btLr"/>
          </w:tcPr>
          <w:p w:rsidR="009A2504" w:rsidRPr="004C4B6B" w:rsidRDefault="009A2504" w:rsidP="00444CDD">
            <w:pPr>
              <w:pStyle w:val="2"/>
              <w:shd w:val="clear" w:color="auto" w:fill="auto"/>
              <w:spacing w:line="320" w:lineRule="exact"/>
              <w:ind w:left="113" w:right="113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616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378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Материал (металл)</w:t>
            </w:r>
          </w:p>
        </w:tc>
        <w:tc>
          <w:tcPr>
            <w:tcW w:w="85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16"/>
                <w:szCs w:val="16"/>
                <w:lang w:eastAsia="en-US"/>
              </w:rPr>
            </w:pPr>
          </w:p>
        </w:tc>
        <w:tc>
          <w:tcPr>
            <w:tcW w:w="2389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16"/>
                <w:szCs w:val="16"/>
                <w:lang w:eastAsia="en-US"/>
              </w:rPr>
            </w:pPr>
          </w:p>
        </w:tc>
        <w:tc>
          <w:tcPr>
            <w:tcW w:w="126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16"/>
                <w:szCs w:val="16"/>
                <w:lang w:eastAsia="en-US"/>
              </w:rPr>
            </w:pPr>
          </w:p>
        </w:tc>
      </w:tr>
      <w:tr w:rsidR="009A2504" w:rsidRPr="000E1598">
        <w:trPr>
          <w:cantSplit/>
          <w:trHeight w:val="1424"/>
        </w:trPr>
        <w:tc>
          <w:tcPr>
            <w:tcW w:w="468" w:type="dxa"/>
          </w:tcPr>
          <w:p w:rsidR="009A2504" w:rsidRPr="004C4B6B" w:rsidRDefault="009A2504" w:rsidP="00846209">
            <w:pPr>
              <w:pStyle w:val="2"/>
              <w:shd w:val="clear" w:color="auto" w:fill="auto"/>
              <w:spacing w:line="320" w:lineRule="exact"/>
              <w:ind w:left="-180" w:right="-108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 xml:space="preserve"> 11</w:t>
            </w:r>
          </w:p>
        </w:tc>
        <w:tc>
          <w:tcPr>
            <w:tcW w:w="884" w:type="dxa"/>
            <w:textDirection w:val="btLr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ind w:left="113" w:right="11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36.12.12</w:t>
            </w:r>
          </w:p>
        </w:tc>
        <w:tc>
          <w:tcPr>
            <w:tcW w:w="3616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378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>Материал (вид древесины)</w:t>
            </w:r>
          </w:p>
        </w:tc>
        <w:tc>
          <w:tcPr>
            <w:tcW w:w="85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4C4B6B">
              <w:rPr>
                <w:rFonts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030" w:type="dxa"/>
          </w:tcPr>
          <w:p w:rsidR="009A2504" w:rsidRPr="004C4B6B" w:rsidRDefault="009A2504" w:rsidP="000E1598">
            <w:pPr>
              <w:pStyle w:val="2"/>
              <w:shd w:val="clear" w:color="auto" w:fill="auto"/>
              <w:spacing w:line="320" w:lineRule="exact"/>
              <w:jc w:val="center"/>
              <w:rPr>
                <w:rFonts w:cs="Calibri"/>
                <w:sz w:val="18"/>
                <w:szCs w:val="18"/>
                <w:lang w:eastAsia="en-US"/>
              </w:rPr>
            </w:pPr>
            <w:r w:rsidRPr="004C4B6B">
              <w:rPr>
                <w:rFonts w:cs="Calibri"/>
                <w:sz w:val="18"/>
                <w:szCs w:val="18"/>
                <w:lang w:eastAsia="en-US"/>
              </w:rPr>
              <w:t>Возможные значения – древесина хвойных и мягколиственных пород</w:t>
            </w:r>
          </w:p>
          <w:p w:rsidR="009A2504" w:rsidRPr="006718C6" w:rsidRDefault="009A2504" w:rsidP="000E15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18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89" w:type="dxa"/>
          </w:tcPr>
          <w:p w:rsidR="009A2504" w:rsidRPr="006718C6" w:rsidRDefault="009A2504" w:rsidP="000E15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18C6">
              <w:rPr>
                <w:rFonts w:ascii="Times New Roman" w:hAnsi="Times New Roman" w:cs="Times New Roman"/>
                <w:sz w:val="18"/>
                <w:szCs w:val="18"/>
              </w:rPr>
              <w:t>Возможные значения – древесина хвойных и мягколиственных пород</w:t>
            </w:r>
          </w:p>
          <w:p w:rsidR="009A2504" w:rsidRPr="006718C6" w:rsidRDefault="009A2504" w:rsidP="000E15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18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A2504" w:rsidRPr="006718C6" w:rsidRDefault="009A2504" w:rsidP="000E15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18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</w:tcPr>
          <w:p w:rsidR="009A2504" w:rsidRPr="006718C6" w:rsidRDefault="009A2504" w:rsidP="000E15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18C6">
              <w:rPr>
                <w:rFonts w:ascii="Times New Roman" w:hAnsi="Times New Roman" w:cs="Times New Roman"/>
                <w:sz w:val="18"/>
                <w:szCs w:val="18"/>
              </w:rPr>
              <w:t>Возможные значения – древесина хвойных и мягколиственных пород</w:t>
            </w:r>
          </w:p>
          <w:p w:rsidR="009A2504" w:rsidRPr="006718C6" w:rsidRDefault="009A2504" w:rsidP="000E15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18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9A2504" w:rsidRPr="006718C6" w:rsidRDefault="009A250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718C6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Е.В. Леник</w:t>
      </w:r>
      <w:r w:rsidRPr="006718C6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9A2504" w:rsidRPr="006718C6" w:rsidSect="0084620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5701"/>
    <w:rsid w:val="00037C3B"/>
    <w:rsid w:val="000C4DCC"/>
    <w:rsid w:val="000D7982"/>
    <w:rsid w:val="000E1598"/>
    <w:rsid w:val="000E61A9"/>
    <w:rsid w:val="000F5081"/>
    <w:rsid w:val="0010134E"/>
    <w:rsid w:val="0013329F"/>
    <w:rsid w:val="00161790"/>
    <w:rsid w:val="001B5B8C"/>
    <w:rsid w:val="001F052D"/>
    <w:rsid w:val="00234C1F"/>
    <w:rsid w:val="00255064"/>
    <w:rsid w:val="002E4217"/>
    <w:rsid w:val="00351CD1"/>
    <w:rsid w:val="003B6411"/>
    <w:rsid w:val="00444CDD"/>
    <w:rsid w:val="004C4B6B"/>
    <w:rsid w:val="004D13DF"/>
    <w:rsid w:val="005007A0"/>
    <w:rsid w:val="00520BB4"/>
    <w:rsid w:val="005459F0"/>
    <w:rsid w:val="005B681E"/>
    <w:rsid w:val="006718C6"/>
    <w:rsid w:val="007917B9"/>
    <w:rsid w:val="0079395D"/>
    <w:rsid w:val="007B19C5"/>
    <w:rsid w:val="007F5701"/>
    <w:rsid w:val="00833FDC"/>
    <w:rsid w:val="00842F0B"/>
    <w:rsid w:val="00846209"/>
    <w:rsid w:val="008504AF"/>
    <w:rsid w:val="008D539F"/>
    <w:rsid w:val="00915966"/>
    <w:rsid w:val="00927D92"/>
    <w:rsid w:val="009A2504"/>
    <w:rsid w:val="00A003F6"/>
    <w:rsid w:val="00A10F65"/>
    <w:rsid w:val="00B50BD5"/>
    <w:rsid w:val="00BA04C9"/>
    <w:rsid w:val="00BC435A"/>
    <w:rsid w:val="00BD35D5"/>
    <w:rsid w:val="00BD4A92"/>
    <w:rsid w:val="00CD546A"/>
    <w:rsid w:val="00D27294"/>
    <w:rsid w:val="00D844A9"/>
    <w:rsid w:val="00E35C1D"/>
    <w:rsid w:val="00E36BE8"/>
    <w:rsid w:val="00E961D7"/>
    <w:rsid w:val="00F418A1"/>
    <w:rsid w:val="00F700A2"/>
    <w:rsid w:val="00FB7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52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link w:val="2"/>
    <w:uiPriority w:val="99"/>
    <w:locked/>
    <w:rsid w:val="001B5B8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1B5B8C"/>
    <w:pPr>
      <w:widowControl w:val="0"/>
      <w:shd w:val="clear" w:color="auto" w:fill="FFFFFF"/>
      <w:spacing w:after="0" w:line="240" w:lineRule="atLeast"/>
      <w:jc w:val="both"/>
    </w:pPr>
    <w:rPr>
      <w:rFonts w:cs="Times New Roman"/>
      <w:sz w:val="27"/>
      <w:szCs w:val="27"/>
      <w:lang w:eastAsia="ru-RU"/>
    </w:rPr>
  </w:style>
  <w:style w:type="table" w:styleId="TableGrid">
    <w:name w:val="Table Grid"/>
    <w:basedOn w:val="TableNormal"/>
    <w:uiPriority w:val="99"/>
    <w:rsid w:val="001B5B8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232</TotalTime>
  <Pages>4</Pages>
  <Words>853</Words>
  <Characters>4863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vyalaya</dc:creator>
  <cp:keywords/>
  <dc:description/>
  <cp:lastModifiedBy>Кристина</cp:lastModifiedBy>
  <cp:revision>13</cp:revision>
  <cp:lastPrinted>2016-02-10T11:52:00Z</cp:lastPrinted>
  <dcterms:created xsi:type="dcterms:W3CDTF">2015-12-28T05:47:00Z</dcterms:created>
  <dcterms:modified xsi:type="dcterms:W3CDTF">2016-02-10T11:52:00Z</dcterms:modified>
</cp:coreProperties>
</file>